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BA3" w:rsidRDefault="00784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ТЕРРИТОРИАЛЬНАЯ ИЗБИРАТЕЛЬНАЯ КОМИССИЯ</w:t>
      </w:r>
    </w:p>
    <w:p w:rsidR="00762BA3" w:rsidRDefault="009961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САНДОВСК</w:t>
      </w:r>
      <w:r w:rsidR="007846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 ОКРУГА</w:t>
      </w:r>
    </w:p>
    <w:p w:rsidR="00762BA3" w:rsidRDefault="0078468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ПОСТАНОВЛЕНИЕ</w:t>
      </w:r>
    </w:p>
    <w:tbl>
      <w:tblPr>
        <w:tblW w:w="907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827"/>
        <w:gridCol w:w="504"/>
        <w:gridCol w:w="1765"/>
      </w:tblGrid>
      <w:tr w:rsidR="00762BA3"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762BA3" w:rsidRDefault="00996198" w:rsidP="009961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7846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августа 2026 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27" w:type="dxa"/>
            <w:vAlign w:val="bottom"/>
          </w:tcPr>
          <w:p w:rsidR="00762BA3" w:rsidRDefault="0076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762BA3" w:rsidRDefault="00784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765" w:type="dxa"/>
            <w:tcBorders>
              <w:bottom w:val="single" w:sz="4" w:space="0" w:color="auto"/>
            </w:tcBorders>
            <w:vAlign w:val="bottom"/>
          </w:tcPr>
          <w:p w:rsidR="00762BA3" w:rsidRDefault="00996198" w:rsidP="00996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7846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="007846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-6</w:t>
            </w:r>
          </w:p>
        </w:tc>
      </w:tr>
    </w:tbl>
    <w:p w:rsidR="00762BA3" w:rsidRDefault="00996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784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Сандово</w:t>
      </w:r>
    </w:p>
    <w:p w:rsidR="00762BA3" w:rsidRDefault="0078468F">
      <w:pPr>
        <w:spacing w:before="360" w:after="36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проведении жеребьевок по распределению между политическими партиями, зарегистрировавшими федеральные списки кандидатов, </w:t>
      </w:r>
      <w:r>
        <w:rPr>
          <w:rFonts w:ascii="Times New Roman" w:eastAsia="Calibri" w:hAnsi="Times New Roman" w:cs="Times New Roman"/>
          <w:b/>
          <w:sz w:val="28"/>
          <w:szCs w:val="28"/>
        </w:rPr>
        <w:t>зарегистрированными кандидатами по одномандатным избирательным округам «Тверская область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b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b/>
          <w:sz w:val="28"/>
          <w:szCs w:val="28"/>
        </w:rPr>
        <w:t>Тверской одномандатный избирательный округ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b/>
          <w:sz w:val="28"/>
          <w:szCs w:val="28"/>
        </w:rPr>
        <w:t>178» и «Тверская область – Заволжский одномандатный избирательный округ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179» печатной площади, предоставляемой </w:t>
      </w:r>
      <w:r>
        <w:rPr>
          <w:rFonts w:ascii="Times New Roman" w:eastAsia="Calibri" w:hAnsi="Times New Roman" w:cs="Times New Roman"/>
          <w:b/>
          <w:sz w:val="28"/>
          <w:szCs w:val="28"/>
        </w:rPr>
        <w:t>безвозмездно в региональном государственном периодическом печатном издании «</w:t>
      </w:r>
      <w:proofErr w:type="spellStart"/>
      <w:r w:rsidR="00996198">
        <w:rPr>
          <w:rFonts w:ascii="Times New Roman" w:eastAsia="Calibri" w:hAnsi="Times New Roman" w:cs="Times New Roman"/>
          <w:b/>
          <w:sz w:val="28"/>
          <w:szCs w:val="28"/>
        </w:rPr>
        <w:t>Сандовские</w:t>
      </w:r>
      <w:proofErr w:type="spellEnd"/>
      <w:r w:rsidR="00996198">
        <w:rPr>
          <w:rFonts w:ascii="Times New Roman" w:eastAsia="Calibri" w:hAnsi="Times New Roman" w:cs="Times New Roman"/>
          <w:b/>
          <w:sz w:val="28"/>
          <w:szCs w:val="28"/>
        </w:rPr>
        <w:t xml:space="preserve"> вести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при проведении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выборов депутатов Государственной Думы Федерального Собрания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Российской Федерации девятого созыва</w:t>
      </w:r>
    </w:p>
    <w:p w:rsidR="00762BA3" w:rsidRDefault="0078468F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частью 6 статьи 66 </w:t>
      </w:r>
      <w:r>
        <w:rPr>
          <w:rFonts w:ascii="Times New Roman" w:eastAsia="Calibri" w:hAnsi="Times New Roman" w:cs="Times New Roman"/>
          <w:sz w:val="28"/>
          <w:szCs w:val="28"/>
        </w:rPr>
        <w:t>Федерального закона от 22.02.2014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20-ФЗ «О выборах депутатов Государственной Думы Федерального Собрания Российской Федерации», Порядком проведения жеребьевки по распределению между политическими партиями, зарегистрировавшими федеральные списки кандидатов</w:t>
      </w:r>
      <w:r>
        <w:rPr>
          <w:rFonts w:ascii="Times New Roman" w:eastAsia="Calibri" w:hAnsi="Times New Roman" w:cs="Times New Roman"/>
          <w:sz w:val="28"/>
          <w:szCs w:val="28"/>
        </w:rPr>
        <w:t>, и кандидатами, зарегистрированными по одномандатным избирательным округам, печатной площади для публикации предвыборных агитационных материалов в региональных государственных периодических печатных изданиях при проведении выборов депутатов Государственно</w:t>
      </w:r>
      <w:r>
        <w:rPr>
          <w:rFonts w:ascii="Times New Roman" w:eastAsia="Calibri" w:hAnsi="Times New Roman" w:cs="Times New Roman"/>
          <w:sz w:val="28"/>
          <w:szCs w:val="28"/>
        </w:rPr>
        <w:t>й Думы Федерального Собрания Российской Федерации девятого созыва, утвержденным постановлением Центральной избирательной комиссии Российской Федерации от 29.07.2026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 xml:space="preserve">31/230-9, постановлением избирательной комиссии Тверской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27.07.2026 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20/286-8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возложении на территориальные избирательные комиссии Тверской области полномочий по проведению жеребьевок по распределению печатной площади в региональных государственных периодических печатных изданиях, распространяемых в пределах территории соответст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вующих муниципальных образований Тверской области, при проведении выборов депутатов Государственной Думы Федерального Собрания Российской Федерации девятого созыва 20 сентября 2026 года» территориальная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избирательная комиссия </w:t>
      </w:r>
      <w:proofErr w:type="spellStart"/>
      <w:r w:rsidR="00996198">
        <w:rPr>
          <w:rFonts w:ascii="Times New Roman" w:eastAsia="Calibri" w:hAnsi="Times New Roman" w:cs="Times New Roman"/>
          <w:sz w:val="28"/>
          <w:szCs w:val="28"/>
        </w:rPr>
        <w:t>Сандовского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округа Тверской 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бласти </w:t>
      </w:r>
      <w:r>
        <w:rPr>
          <w:rFonts w:ascii="Times New Roman" w:eastAsia="Calibri" w:hAnsi="Times New Roman" w:cs="Times New Roman"/>
          <w:b/>
          <w:spacing w:val="30"/>
          <w:sz w:val="28"/>
          <w:szCs w:val="28"/>
        </w:rPr>
        <w:t>постановляет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62BA3" w:rsidRDefault="0078468F">
      <w:pPr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Провести жеребьевки по распределению между политическими партиями, </w:t>
      </w:r>
      <w:r>
        <w:rPr>
          <w:rFonts w:ascii="Times New Roman" w:eastAsia="Calibri" w:hAnsi="Times New Roman" w:cs="Times New Roman"/>
          <w:bCs/>
          <w:sz w:val="28"/>
          <w:szCs w:val="28"/>
        </w:rPr>
        <w:t>зарегистрировавшими федеральные списки кандидатов,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зарегистрированными кандидатами по одномандатным избирательным округам «Тверская область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Тверской одномандатный изб</w:t>
      </w:r>
      <w:r>
        <w:rPr>
          <w:rFonts w:ascii="Times New Roman" w:eastAsia="Calibri" w:hAnsi="Times New Roman" w:cs="Times New Roman"/>
          <w:sz w:val="28"/>
          <w:szCs w:val="28"/>
        </w:rPr>
        <w:t>ирательный округ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178» и «Тверская область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Заволжский одномандатный избирательный округ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 xml:space="preserve">179» </w:t>
      </w:r>
      <w:r>
        <w:rPr>
          <w:rFonts w:ascii="Times New Roman" w:eastAsia="Calibri" w:hAnsi="Times New Roman" w:cs="Times New Roman"/>
          <w:bCs/>
          <w:sz w:val="28"/>
          <w:szCs w:val="28"/>
        </w:rPr>
        <w:t>печатной площади, предоставляемой безвозмездно в региональном государственном периодическом печатном издании «</w:t>
      </w:r>
      <w:proofErr w:type="spellStart"/>
      <w:r w:rsidR="00996198">
        <w:rPr>
          <w:rFonts w:ascii="Times New Roman" w:eastAsia="Calibri" w:hAnsi="Times New Roman" w:cs="Times New Roman"/>
          <w:bCs/>
          <w:sz w:val="28"/>
          <w:szCs w:val="28"/>
        </w:rPr>
        <w:t>Сандовские</w:t>
      </w:r>
      <w:proofErr w:type="spellEnd"/>
      <w:r w:rsidR="00996198">
        <w:rPr>
          <w:rFonts w:ascii="Times New Roman" w:eastAsia="Calibri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/>
          <w:bCs/>
          <w:sz w:val="28"/>
          <w:szCs w:val="28"/>
        </w:rPr>
        <w:t>ести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 августа 2026 года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96198">
        <w:rPr>
          <w:rFonts w:ascii="Times New Roman" w:eastAsia="Times New Roman" w:hAnsi="Times New Roman" w:cs="Times New Roman"/>
          <w:sz w:val="28"/>
          <w:szCs w:val="28"/>
          <w:lang w:eastAsia="ru-RU"/>
        </w:rPr>
        <w:t>в 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00 мину</w:t>
      </w:r>
      <w:r w:rsidR="00996198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 адресу: Тверская область,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96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Сандово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996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д. 1</w:t>
      </w:r>
      <w:r w:rsidR="00996198">
        <w:rPr>
          <w:rFonts w:ascii="Times New Roman" w:eastAsia="Times New Roman" w:hAnsi="Times New Roman" w:cs="Times New Roman"/>
          <w:sz w:val="28"/>
          <w:szCs w:val="28"/>
          <w:lang w:eastAsia="ru-RU"/>
        </w:rPr>
        <w:t>3а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62BA3" w:rsidRDefault="0078468F">
      <w:pPr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ответственными по проведению жеребьевок </w:t>
      </w:r>
      <w:r w:rsidR="00996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избирательной комиссии </w:t>
      </w:r>
      <w:proofErr w:type="spellStart"/>
      <w:r w:rsidR="009961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Сандовского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r w:rsidR="00996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Михайлову Елену Ивановну и секретаря комиссии Фомину Татьяну Николаевну.</w:t>
      </w:r>
    </w:p>
    <w:p w:rsidR="00762BA3" w:rsidRDefault="0078468F">
      <w:pPr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настоящее постановление в избирательную комиссию Тверской области. </w:t>
      </w:r>
    </w:p>
    <w:p w:rsidR="00762BA3" w:rsidRDefault="0078468F">
      <w:pPr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Направить настоящее постановление в редакцию газеты «</w:t>
      </w:r>
      <w:proofErr w:type="spellStart"/>
      <w:r w:rsidR="00996198">
        <w:rPr>
          <w:rFonts w:ascii="Times New Roman" w:eastAsia="Calibri" w:hAnsi="Times New Roman" w:cs="Times New Roman"/>
          <w:sz w:val="28"/>
          <w:szCs w:val="28"/>
        </w:rPr>
        <w:t>Сандовские</w:t>
      </w:r>
      <w:proofErr w:type="spellEnd"/>
      <w:r w:rsidR="00996198">
        <w:rPr>
          <w:rFonts w:ascii="Times New Roman" w:eastAsia="Calibri" w:hAnsi="Times New Roman" w:cs="Times New Roman"/>
          <w:sz w:val="28"/>
          <w:szCs w:val="28"/>
        </w:rPr>
        <w:t xml:space="preserve"> вести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762BA3" w:rsidRDefault="0078468F">
      <w:pPr>
        <w:numPr>
          <w:ilvl w:val="0"/>
          <w:numId w:val="1"/>
        </w:numPr>
        <w:tabs>
          <w:tab w:val="left" w:pos="0"/>
          <w:tab w:val="left" w:pos="1134"/>
        </w:tabs>
        <w:spacing w:after="36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Разместить настоящее постановление и сообщение о дате, време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ни, и месте проведения жеребьевок на сайте территориальной избирательной комиссии </w:t>
      </w:r>
      <w:proofErr w:type="spellStart"/>
      <w:r w:rsidR="00996198">
        <w:rPr>
          <w:rFonts w:ascii="Times New Roman" w:eastAsia="Calibri" w:hAnsi="Times New Roman" w:cs="Times New Roman"/>
          <w:sz w:val="28"/>
          <w:szCs w:val="28"/>
        </w:rPr>
        <w:t>Сандовс</w:t>
      </w:r>
      <w:r>
        <w:rPr>
          <w:rFonts w:ascii="Times New Roman" w:eastAsia="Calibri" w:hAnsi="Times New Roman" w:cs="Times New Roman"/>
          <w:sz w:val="28"/>
          <w:szCs w:val="28"/>
        </w:rPr>
        <w:t>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округа Тверской области в информационно-телекоммуник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ационной сети «Интернет».</w:t>
      </w:r>
    </w:p>
    <w:tbl>
      <w:tblPr>
        <w:tblW w:w="91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98"/>
        <w:gridCol w:w="1559"/>
        <w:gridCol w:w="3544"/>
      </w:tblGrid>
      <w:tr w:rsidR="00762BA3">
        <w:tc>
          <w:tcPr>
            <w:tcW w:w="3998" w:type="dxa"/>
            <w:vAlign w:val="bottom"/>
          </w:tcPr>
          <w:p w:rsidR="00762BA3" w:rsidRDefault="0078468F" w:rsidP="00996198">
            <w:pPr>
              <w:spacing w:after="0" w:line="240" w:lineRule="auto"/>
              <w:ind w:firstLine="17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территориальной избирательной комиссии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proofErr w:type="spellStart"/>
            <w:r w:rsidR="00996198">
              <w:rPr>
                <w:rFonts w:ascii="Times New Roman" w:eastAsia="Calibri" w:hAnsi="Times New Roman" w:cs="Times New Roman"/>
                <w:sz w:val="28"/>
                <w:szCs w:val="28"/>
              </w:rPr>
              <w:t>Сандовского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1559" w:type="dxa"/>
            <w:vAlign w:val="bottom"/>
          </w:tcPr>
          <w:p w:rsidR="00762BA3" w:rsidRDefault="00762BA3">
            <w:pPr>
              <w:keepNext/>
              <w:spacing w:after="0" w:line="240" w:lineRule="auto"/>
              <w:ind w:firstLine="743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vAlign w:val="bottom"/>
          </w:tcPr>
          <w:p w:rsidR="00762BA3" w:rsidRDefault="00996198" w:rsidP="00996198">
            <w:pPr>
              <w:keepNext/>
              <w:spacing w:after="0" w:line="240" w:lineRule="auto"/>
              <w:ind w:firstLine="743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Е.И. Михайлова</w:t>
            </w:r>
          </w:p>
        </w:tc>
      </w:tr>
      <w:tr w:rsidR="00762BA3">
        <w:trPr>
          <w:trHeight w:val="123"/>
        </w:trPr>
        <w:tc>
          <w:tcPr>
            <w:tcW w:w="3998" w:type="dxa"/>
          </w:tcPr>
          <w:p w:rsidR="00762BA3" w:rsidRDefault="00762BA3">
            <w:pPr>
              <w:spacing w:after="0" w:line="240" w:lineRule="auto"/>
              <w:ind w:firstLine="176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:rsidR="00762BA3" w:rsidRDefault="00762BA3">
            <w:pPr>
              <w:keepNext/>
              <w:spacing w:after="0" w:line="240" w:lineRule="auto"/>
              <w:ind w:firstLine="743"/>
              <w:jc w:val="right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vAlign w:val="bottom"/>
          </w:tcPr>
          <w:p w:rsidR="00762BA3" w:rsidRDefault="00762BA3">
            <w:pPr>
              <w:keepNext/>
              <w:spacing w:after="0" w:line="240" w:lineRule="auto"/>
              <w:ind w:firstLine="743"/>
              <w:jc w:val="right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62BA3">
        <w:tc>
          <w:tcPr>
            <w:tcW w:w="3998" w:type="dxa"/>
          </w:tcPr>
          <w:p w:rsidR="00762BA3" w:rsidRDefault="0078468F" w:rsidP="00996198">
            <w:pPr>
              <w:spacing w:after="0" w:line="240" w:lineRule="auto"/>
              <w:ind w:firstLine="17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территориальной избирательной комиссии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proofErr w:type="spellStart"/>
            <w:r w:rsidR="00996198">
              <w:rPr>
                <w:rFonts w:ascii="Times New Roman" w:eastAsia="Calibri" w:hAnsi="Times New Roman" w:cs="Times New Roman"/>
                <w:sz w:val="28"/>
                <w:szCs w:val="28"/>
              </w:rPr>
              <w:t>Сандовского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1559" w:type="dxa"/>
            <w:vAlign w:val="bottom"/>
          </w:tcPr>
          <w:p w:rsidR="00762BA3" w:rsidRDefault="00762BA3">
            <w:pPr>
              <w:keepNext/>
              <w:spacing w:after="0" w:line="240" w:lineRule="auto"/>
              <w:ind w:firstLine="743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vAlign w:val="bottom"/>
          </w:tcPr>
          <w:p w:rsidR="00762BA3" w:rsidRDefault="00996198" w:rsidP="00996198">
            <w:pPr>
              <w:keepNext/>
              <w:spacing w:after="0" w:line="240" w:lineRule="auto"/>
              <w:ind w:firstLine="743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 Фомина</w:t>
            </w:r>
          </w:p>
        </w:tc>
      </w:tr>
    </w:tbl>
    <w:p w:rsidR="00762BA3" w:rsidRDefault="00762BA3">
      <w:pPr>
        <w:spacing w:after="200" w:line="276" w:lineRule="auto"/>
      </w:pPr>
    </w:p>
    <w:sectPr w:rsidR="00762BA3">
      <w:headerReference w:type="default" r:id="rId7"/>
      <w:headerReference w:type="first" r:id="rId8"/>
      <w:pgSz w:w="11906" w:h="16838"/>
      <w:pgMar w:top="993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68F" w:rsidRDefault="0078468F">
      <w:pPr>
        <w:spacing w:line="240" w:lineRule="auto"/>
      </w:pPr>
      <w:r>
        <w:separator/>
      </w:r>
    </w:p>
  </w:endnote>
  <w:endnote w:type="continuationSeparator" w:id="0">
    <w:p w:rsidR="0078468F" w:rsidRDefault="007846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68F" w:rsidRDefault="0078468F">
      <w:pPr>
        <w:spacing w:after="0"/>
      </w:pPr>
      <w:r>
        <w:separator/>
      </w:r>
    </w:p>
  </w:footnote>
  <w:footnote w:type="continuationSeparator" w:id="0">
    <w:p w:rsidR="0078468F" w:rsidRDefault="007846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4483171"/>
      <w:docPartObj>
        <w:docPartGallery w:val="AutoText"/>
      </w:docPartObj>
    </w:sdtPr>
    <w:sdtEndPr/>
    <w:sdtContent>
      <w:p w:rsidR="00762BA3" w:rsidRDefault="0078468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6198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BA3" w:rsidRDefault="00762BA3">
    <w:pPr>
      <w:pStyle w:val="a5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643C7"/>
    <w:multiLevelType w:val="multilevel"/>
    <w:tmpl w:val="0DA643C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84E"/>
    <w:rsid w:val="0003664C"/>
    <w:rsid w:val="00053C19"/>
    <w:rsid w:val="00167D5D"/>
    <w:rsid w:val="001D1C9E"/>
    <w:rsid w:val="00290076"/>
    <w:rsid w:val="002949A9"/>
    <w:rsid w:val="002D49CB"/>
    <w:rsid w:val="002F714E"/>
    <w:rsid w:val="003069C3"/>
    <w:rsid w:val="004369A2"/>
    <w:rsid w:val="00480CBD"/>
    <w:rsid w:val="00493D2C"/>
    <w:rsid w:val="004D284E"/>
    <w:rsid w:val="0051723F"/>
    <w:rsid w:val="005A1631"/>
    <w:rsid w:val="0061462D"/>
    <w:rsid w:val="006512C0"/>
    <w:rsid w:val="00661C30"/>
    <w:rsid w:val="00673C02"/>
    <w:rsid w:val="006A18E5"/>
    <w:rsid w:val="006D6E59"/>
    <w:rsid w:val="006E7944"/>
    <w:rsid w:val="007174C9"/>
    <w:rsid w:val="00742D87"/>
    <w:rsid w:val="00762BA3"/>
    <w:rsid w:val="0078468F"/>
    <w:rsid w:val="008125C0"/>
    <w:rsid w:val="00881B6E"/>
    <w:rsid w:val="009332CC"/>
    <w:rsid w:val="00986A94"/>
    <w:rsid w:val="00996198"/>
    <w:rsid w:val="009F55C7"/>
    <w:rsid w:val="00A3512F"/>
    <w:rsid w:val="00A544AD"/>
    <w:rsid w:val="00AD0378"/>
    <w:rsid w:val="00AE509D"/>
    <w:rsid w:val="00B069D0"/>
    <w:rsid w:val="00D14A09"/>
    <w:rsid w:val="00D3552A"/>
    <w:rsid w:val="00E14558"/>
    <w:rsid w:val="00E2510E"/>
    <w:rsid w:val="00E52057"/>
    <w:rsid w:val="00E61189"/>
    <w:rsid w:val="00EF23DE"/>
    <w:rsid w:val="00EF6303"/>
    <w:rsid w:val="00F5219B"/>
    <w:rsid w:val="4BE6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E7A8E3-C533-4593-B677-481C0C96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uiPriority w:val="99"/>
    <w:semiHidden/>
    <w:unhideWhenUsed/>
    <w:pPr>
      <w:spacing w:after="120"/>
    </w:pPr>
  </w:style>
  <w:style w:type="paragraph" w:styleId="a9">
    <w:name w:val="Body Text Indent"/>
    <w:basedOn w:val="a"/>
    <w:link w:val="aa"/>
    <w:uiPriority w:val="99"/>
    <w:semiHidden/>
    <w:unhideWhenUsed/>
    <w:pPr>
      <w:spacing w:after="120"/>
      <w:ind w:left="283"/>
    </w:p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Calibri" w:eastAsia="Calibri" w:hAnsi="Calibri" w:cs="Times New Roman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Основной текст с отступом Знак"/>
    <w:basedOn w:val="a0"/>
    <w:link w:val="a9"/>
    <w:uiPriority w:val="99"/>
    <w:semiHidden/>
  </w:style>
  <w:style w:type="character" w:customStyle="1" w:styleId="a8">
    <w:name w:val="Основной текст Знак"/>
    <w:basedOn w:val="a0"/>
    <w:link w:val="a7"/>
    <w:uiPriority w:val="99"/>
    <w:semiHidden/>
  </w:style>
  <w:style w:type="character" w:customStyle="1" w:styleId="ac">
    <w:name w:val="Нижний колонтитул Знак"/>
    <w:basedOn w:val="a0"/>
    <w:link w:val="ab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2026-08-17T06:30:00Z</cp:lastPrinted>
  <dcterms:created xsi:type="dcterms:W3CDTF">2026-08-17T07:00:00Z</dcterms:created>
  <dcterms:modified xsi:type="dcterms:W3CDTF">2026-08-17T07:00:00Z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0EC4B3207D9A4F0B8321DF937BC01C73_13</vt:lpwstr>
  </property>
</Properties>
</file>